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93" w:rsidRDefault="00EA4889">
      <w:pPr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Acceptable Equivalent Courses for 2018-2019</w:t>
      </w:r>
    </w:p>
    <w:p w:rsidR="00C01693" w:rsidRDefault="00EA4889">
      <w:pPr>
        <w:jc w:val="center"/>
        <w:rPr>
          <w:rFonts w:ascii="Calibri" w:eastAsia="Calibri" w:hAnsi="Calibri" w:cs="Calibri"/>
          <w:color w:val="CC4125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Camas School District only accepts the following courses as equivalent courses to meet graduation requirements.</w:t>
      </w:r>
      <w:r>
        <w:rPr>
          <w:rFonts w:ascii="Calibri" w:eastAsia="Calibri" w:hAnsi="Calibri" w:cs="Calibri"/>
          <w:color w:val="CC41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CC0000"/>
          <w:sz w:val="20"/>
          <w:szCs w:val="20"/>
          <w:u w:val="single"/>
        </w:rPr>
        <w:t>NO EXCEPTIONS</w:t>
      </w:r>
      <w:r>
        <w:rPr>
          <w:rFonts w:ascii="Calibri" w:eastAsia="Calibri" w:hAnsi="Calibri" w:cs="Calibri"/>
          <w:color w:val="CC4125"/>
          <w:sz w:val="20"/>
          <w:szCs w:val="20"/>
        </w:rPr>
        <w:t>.</w:t>
      </w:r>
    </w:p>
    <w:p w:rsidR="00C01693" w:rsidRDefault="00EA4889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It </w:t>
      </w:r>
      <w:proofErr w:type="gramStart"/>
      <w:r>
        <w:rPr>
          <w:rFonts w:ascii="Calibri" w:eastAsia="Calibri" w:hAnsi="Calibri" w:cs="Calibri"/>
          <w:i/>
          <w:sz w:val="20"/>
          <w:szCs w:val="20"/>
        </w:rPr>
        <w:t>is recommended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that students complete English 101</w:t>
      </w:r>
      <w:r>
        <w:rPr>
          <w:rFonts w:ascii="Calibri" w:eastAsia="Calibri" w:hAnsi="Calibri" w:cs="Calibri"/>
          <w:i/>
          <w:sz w:val="20"/>
          <w:szCs w:val="20"/>
          <w:u w:val="single"/>
        </w:rPr>
        <w:t xml:space="preserve"> and</w:t>
      </w:r>
      <w:r>
        <w:rPr>
          <w:rFonts w:ascii="Calibri" w:eastAsia="Calibri" w:hAnsi="Calibri" w:cs="Calibri"/>
          <w:i/>
          <w:sz w:val="20"/>
          <w:szCs w:val="20"/>
        </w:rPr>
        <w:t xml:space="preserve"> either English 102 or an additional 100 level literature class before taking a 200 level literature class.</w:t>
      </w:r>
    </w:p>
    <w:p w:rsidR="00C01693" w:rsidRDefault="00C01693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C01693" w:rsidRDefault="00EA4889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English 11: two classes required, consisting of one composition and one American literature.</w:t>
      </w:r>
    </w:p>
    <w:tbl>
      <w:tblPr>
        <w:tblStyle w:val="a"/>
        <w:tblW w:w="126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8055"/>
      </w:tblGrid>
      <w:tr w:rsidR="00C01693">
        <w:trPr>
          <w:trHeight w:val="300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Choose one from this column</w:t>
            </w:r>
          </w:p>
        </w:tc>
        <w:tc>
          <w:tcPr>
            <w:tcW w:w="8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And one from this column (must complete ENGL&amp; 101 w/ a C or better before taking a 200 level class)</w:t>
            </w:r>
          </w:p>
        </w:tc>
      </w:tr>
      <w:tr w:rsidR="00C01693">
        <w:tc>
          <w:tcPr>
            <w:tcW w:w="4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English 11 at CHS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ENGL&amp;101 English Composition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English 11 at CHS                                                      __ENGL 271 Pacific NW Literature 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 268, 269, or 270 American Literature       __ENGL 136 Intro to Native American Literature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ENGL 267 American Multiethnic Literature       __ENGL 140 Women in Literature </w:t>
            </w:r>
          </w:p>
        </w:tc>
      </w:tr>
      <w:tr w:rsidR="00C01693">
        <w:tc>
          <w:tcPr>
            <w:tcW w:w="4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C01693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C01693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</w:tr>
    </w:tbl>
    <w:p w:rsidR="00C01693" w:rsidRDefault="00EA488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C01693" w:rsidRDefault="00EA4889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English 12: two classes required, consisting of one composition and one literature.</w:t>
      </w:r>
    </w:p>
    <w:tbl>
      <w:tblPr>
        <w:tblStyle w:val="a0"/>
        <w:tblW w:w="127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8130"/>
      </w:tblGrid>
      <w:tr w:rsidR="00C01693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Choose one from this column</w:t>
            </w:r>
          </w:p>
        </w:tc>
        <w:tc>
          <w:tcPr>
            <w:tcW w:w="8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And one from this column (must complete ENGL&amp; 101 w/ a C or better before taking a 200 level class)</w:t>
            </w:r>
          </w:p>
        </w:tc>
      </w:tr>
      <w:tr w:rsidR="00C01693">
        <w:tc>
          <w:tcPr>
            <w:tcW w:w="4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English 12 at CHS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ENGL&amp; 102 English Composition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 110 Composition for Literature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English 12 at CHS                                                        __ENGL 254 Queer Literature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 264, 265, or 266 British Literature               __ENGL 132 Intro to Dramatic Literature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 272 Intro to Shakespeare                               __ENGL 133 Intro to Short Fiction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 143 Science Fiction &amp; Fantasy                       __ENGL 145 Detective Fiction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ENGL 150 Intro to Classical Mythology                  __ENGL  131 Intro to Poetry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ENGL 260, 261, or 262 World Literature                __ENGL  156 Intro to the Novel </w:t>
            </w:r>
          </w:p>
        </w:tc>
      </w:tr>
    </w:tbl>
    <w:p w:rsidR="00C01693" w:rsidRDefault="00EA4889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C01693" w:rsidRDefault="00EA4889">
      <w:pPr>
        <w:spacing w:line="240" w:lineRule="auto"/>
        <w:rPr>
          <w:rFonts w:ascii="Calibri" w:eastAsia="Calibri" w:hAnsi="Calibri" w:cs="Calibri"/>
          <w:b/>
          <w:color w:val="CC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Washington State History: one class required; one approved. </w:t>
      </w:r>
      <w:r>
        <w:rPr>
          <w:rFonts w:ascii="Calibri" w:eastAsia="Calibri" w:hAnsi="Calibri" w:cs="Calibri"/>
          <w:b/>
          <w:color w:val="CC0000"/>
          <w:sz w:val="20"/>
          <w:szCs w:val="20"/>
          <w:u w:val="single"/>
        </w:rPr>
        <w:t>This class is not required for students who have previously passed a WA State History course.</w:t>
      </w:r>
    </w:p>
    <w:tbl>
      <w:tblPr>
        <w:tblStyle w:val="a1"/>
        <w:tblW w:w="58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5"/>
      </w:tblGrid>
      <w:tr w:rsidR="00C01693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ind w:left="140" w:right="14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HIST&amp; 214 Pacific Northwest History</w:t>
            </w:r>
          </w:p>
        </w:tc>
      </w:tr>
    </w:tbl>
    <w:p w:rsidR="00C01693" w:rsidRDefault="00C01693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C01693" w:rsidRDefault="00EA4889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United States History: two classes required, choose two of the following. Please note: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these classes do NOT need to </w:t>
      </w:r>
      <w:proofErr w:type="gramStart"/>
      <w:r>
        <w:rPr>
          <w:rFonts w:ascii="Calibri" w:eastAsia="Calibri" w:hAnsi="Calibri" w:cs="Calibri"/>
          <w:b/>
          <w:sz w:val="20"/>
          <w:szCs w:val="20"/>
          <w:u w:val="single"/>
        </w:rPr>
        <w:t>be taken</w:t>
      </w:r>
      <w:proofErr w:type="gramEnd"/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in order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tbl>
      <w:tblPr>
        <w:tblStyle w:val="a2"/>
        <w:tblW w:w="801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0"/>
      </w:tblGrid>
      <w:tr w:rsidR="00C01693"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US History at CHS    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US History at CHS  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HIST&amp; 146 US History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HIST&amp; 147 US History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HIST&amp; 148 US History</w:t>
            </w:r>
          </w:p>
        </w:tc>
      </w:tr>
    </w:tbl>
    <w:p w:rsidR="00C01693" w:rsidRDefault="00C01693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01693" w:rsidRDefault="00EA4889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Contemporary World Issues: two classes required, one from each section</w:t>
      </w:r>
    </w:p>
    <w:tbl>
      <w:tblPr>
        <w:tblStyle w:val="a3"/>
        <w:tblW w:w="127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9315"/>
      </w:tblGrid>
      <w:tr w:rsidR="00C01693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Choose one from this column</w:t>
            </w:r>
          </w:p>
        </w:tc>
        <w:tc>
          <w:tcPr>
            <w:tcW w:w="9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And one from this column</w:t>
            </w:r>
          </w:p>
        </w:tc>
      </w:tr>
      <w:tr w:rsidR="00C01693">
        <w:tc>
          <w:tcPr>
            <w:tcW w:w="3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CWI at CHS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GEOG&amp; 207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ECON 101 Intro to Economics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POLS&amp; 203 International Relations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POLS 111 American Nat. Gov. &amp; Pol.</w:t>
            </w:r>
          </w:p>
        </w:tc>
        <w:tc>
          <w:tcPr>
            <w:tcW w:w="9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CWI at CHS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ab/>
              <w:t xml:space="preserve">   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ab/>
              <w:t xml:space="preserve">    </w:t>
            </w:r>
          </w:p>
          <w:p w:rsidR="00C01693" w:rsidRDefault="00EA4889">
            <w:pPr>
              <w:spacing w:line="240" w:lineRule="auto"/>
              <w:ind w:left="15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ECON 101 Intro to Econ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POLS 131 State &amp; Loc. Gov.           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POLS 111 Am. Nat. Gov. &amp; Pol.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__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GEOG&amp; 207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ab/>
              <w:t xml:space="preserve">       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POLS 141 Survey of St. &amp; Loc. Gov.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SOC&amp; 101 Intro to Sociology  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ECON 110 Global Econ.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POLS&amp; 203 International Rel.       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SOC&amp; 201 Social Problems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ECON&amp; 202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Macroecon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POLS 220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Geopol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. of Middle East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WS 201 Women Around the World                                                                                                               </w:t>
            </w:r>
          </w:p>
          <w:p w:rsidR="00C01693" w:rsidRDefault="00EA4889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GEOG 200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ab/>
              <w:t xml:space="preserve">      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HIST&amp; 128 (126 and 127 do not count!)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GEOG&amp;102</w:t>
            </w:r>
          </w:p>
        </w:tc>
      </w:tr>
    </w:tbl>
    <w:p w:rsidR="00C01693" w:rsidRDefault="00EA488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*Two terms are required to cover the scope of the material required by the Washington State Essential Academic Learning Requirements.  Students will earn more than the minimum required credits </w:t>
      </w:r>
    </w:p>
    <w:p w:rsidR="00C01693" w:rsidRDefault="00C01693">
      <w:pPr>
        <w:spacing w:line="240" w:lineRule="auto"/>
      </w:pPr>
    </w:p>
    <w:sectPr w:rsidR="00C01693">
      <w:pgSz w:w="15840" w:h="122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93"/>
    <w:rsid w:val="00C01693"/>
    <w:rsid w:val="00EA4889"/>
    <w:rsid w:val="00F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0ADCB-D2BE-4EF5-B5EF-C2A4B6C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Camas School District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Rollman, Elizabeth A.</dc:creator>
  <cp:lastModifiedBy>Baldwin, Karmel</cp:lastModifiedBy>
  <cp:revision>2</cp:revision>
  <dcterms:created xsi:type="dcterms:W3CDTF">2018-03-07T19:00:00Z</dcterms:created>
  <dcterms:modified xsi:type="dcterms:W3CDTF">2018-03-07T19:00:00Z</dcterms:modified>
</cp:coreProperties>
</file>